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243" w:rsidRDefault="008750B0" w:rsidP="008750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B0">
        <w:rPr>
          <w:rFonts w:ascii="Times New Roman" w:hAnsi="Times New Roman" w:cs="Times New Roman"/>
          <w:b/>
          <w:sz w:val="28"/>
          <w:szCs w:val="28"/>
        </w:rPr>
        <w:t>Выполнение практической части</w:t>
      </w:r>
    </w:p>
    <w:tbl>
      <w:tblPr>
        <w:tblStyle w:val="a3"/>
        <w:tblW w:w="0" w:type="auto"/>
        <w:tblLook w:val="04A0"/>
      </w:tblPr>
      <w:tblGrid>
        <w:gridCol w:w="1292"/>
        <w:gridCol w:w="5904"/>
        <w:gridCol w:w="1134"/>
        <w:gridCol w:w="6278"/>
        <w:gridCol w:w="1312"/>
      </w:tblGrid>
      <w:tr w:rsidR="008750B0" w:rsidRPr="008750B0" w:rsidTr="008750B0">
        <w:tc>
          <w:tcPr>
            <w:tcW w:w="1292" w:type="dxa"/>
            <w:vMerge w:val="restart"/>
          </w:tcPr>
          <w:p w:rsidR="008750B0" w:rsidRPr="008750B0" w:rsidRDefault="008750B0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50B0">
              <w:rPr>
                <w:rFonts w:ascii="Times New Roman" w:hAnsi="Times New Roman" w:cs="Times New Roman"/>
                <w:sz w:val="28"/>
                <w:szCs w:val="28"/>
              </w:rPr>
              <w:t xml:space="preserve">Четверть </w:t>
            </w:r>
          </w:p>
        </w:tc>
        <w:tc>
          <w:tcPr>
            <w:tcW w:w="7038" w:type="dxa"/>
            <w:gridSpan w:val="2"/>
          </w:tcPr>
          <w:p w:rsidR="008750B0" w:rsidRPr="008750B0" w:rsidRDefault="008750B0" w:rsidP="00875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0B0"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7590" w:type="dxa"/>
            <w:gridSpan w:val="2"/>
          </w:tcPr>
          <w:p w:rsidR="008750B0" w:rsidRPr="008750B0" w:rsidRDefault="008750B0" w:rsidP="00875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50B0">
              <w:rPr>
                <w:rFonts w:ascii="Times New Roman" w:hAnsi="Times New Roman" w:cs="Times New Roman"/>
                <w:sz w:val="28"/>
                <w:szCs w:val="28"/>
              </w:rPr>
              <w:t>Контроль усвоения материала</w:t>
            </w:r>
          </w:p>
        </w:tc>
      </w:tr>
      <w:tr w:rsidR="008750B0" w:rsidRPr="008750B0" w:rsidTr="008750B0">
        <w:tc>
          <w:tcPr>
            <w:tcW w:w="1292" w:type="dxa"/>
            <w:vMerge/>
          </w:tcPr>
          <w:p w:rsidR="008750B0" w:rsidRPr="008750B0" w:rsidRDefault="008750B0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4" w:type="dxa"/>
          </w:tcPr>
          <w:p w:rsidR="008750B0" w:rsidRPr="008750B0" w:rsidRDefault="008750B0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50B0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1134" w:type="dxa"/>
          </w:tcPr>
          <w:p w:rsidR="008750B0" w:rsidRDefault="008750B0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8750B0" w:rsidRPr="008750B0" w:rsidRDefault="008750B0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6278" w:type="dxa"/>
          </w:tcPr>
          <w:p w:rsidR="008750B0" w:rsidRPr="008750B0" w:rsidRDefault="008750B0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312" w:type="dxa"/>
          </w:tcPr>
          <w:p w:rsidR="00D72051" w:rsidRDefault="00D72051" w:rsidP="00D72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8750B0" w:rsidRPr="008750B0" w:rsidRDefault="00D72051" w:rsidP="00D72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8750B0" w:rsidRPr="008750B0" w:rsidTr="00B97143">
        <w:trPr>
          <w:trHeight w:val="2880"/>
        </w:trPr>
        <w:tc>
          <w:tcPr>
            <w:tcW w:w="1292" w:type="dxa"/>
            <w:tcBorders>
              <w:bottom w:val="single" w:sz="4" w:space="0" w:color="auto"/>
            </w:tcBorders>
          </w:tcPr>
          <w:p w:rsidR="008750B0" w:rsidRPr="00B97143" w:rsidRDefault="00B97143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904" w:type="dxa"/>
            <w:tcBorders>
              <w:bottom w:val="single" w:sz="4" w:space="0" w:color="auto"/>
            </w:tcBorders>
          </w:tcPr>
          <w:p w:rsidR="008750B0" w:rsidRPr="00DB152C" w:rsidRDefault="00013CAC" w:rsidP="00DB152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Деловое письмо. Телеграмма.</w:t>
            </w:r>
          </w:p>
          <w:p w:rsidR="00013CAC" w:rsidRPr="00DB152C" w:rsidRDefault="00013CAC" w:rsidP="00DB152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Разбор слова по составу.</w:t>
            </w:r>
          </w:p>
          <w:p w:rsidR="00013CAC" w:rsidRPr="00DB152C" w:rsidRDefault="00013CAC" w:rsidP="00DB152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Проверочная работа. Правописание корневых орфограмм.</w:t>
            </w:r>
          </w:p>
          <w:p w:rsidR="00013CAC" w:rsidRPr="00DB152C" w:rsidRDefault="00013CAC" w:rsidP="00DB152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Деловое письмо. Объяснительная записка.</w:t>
            </w:r>
          </w:p>
          <w:p w:rsidR="00B97143" w:rsidRPr="00B97143" w:rsidRDefault="00B97143" w:rsidP="00B9714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50B0" w:rsidRPr="008750B0" w:rsidRDefault="008750B0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8" w:type="dxa"/>
            <w:tcBorders>
              <w:bottom w:val="single" w:sz="4" w:space="0" w:color="auto"/>
            </w:tcBorders>
          </w:tcPr>
          <w:p w:rsidR="008750B0" w:rsidRPr="00DB152C" w:rsidRDefault="000F7466" w:rsidP="00DB152C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по теме «Предложение»</w:t>
            </w:r>
            <w:r w:rsidR="00013CAC" w:rsidRPr="00DB1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3CAC" w:rsidRPr="00DB152C" w:rsidRDefault="00013CAC" w:rsidP="00DB152C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Контрольный диктант «Правописание падежных окончаний имен существительных единственного числа».</w:t>
            </w:r>
          </w:p>
          <w:p w:rsidR="00013CAC" w:rsidRPr="00DB152C" w:rsidRDefault="00013CAC" w:rsidP="00DB152C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первую четверть.</w:t>
            </w:r>
          </w:p>
          <w:p w:rsidR="00B97143" w:rsidRPr="00B97143" w:rsidRDefault="00B97143" w:rsidP="00B97143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8750B0" w:rsidRPr="008750B0" w:rsidRDefault="008750B0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143" w:rsidRPr="008750B0" w:rsidTr="00DB152C">
        <w:trPr>
          <w:trHeight w:val="2295"/>
        </w:trPr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B97143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5904" w:type="dxa"/>
            <w:tcBorders>
              <w:top w:val="single" w:sz="4" w:space="0" w:color="auto"/>
              <w:bottom w:val="single" w:sz="4" w:space="0" w:color="auto"/>
            </w:tcBorders>
          </w:tcPr>
          <w:p w:rsidR="00B97143" w:rsidRPr="00DB152C" w:rsidRDefault="00B97143" w:rsidP="00DB152C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Описание картины по плану. В.М. Васнецов «Спящая красавица».</w:t>
            </w:r>
          </w:p>
          <w:p w:rsidR="00B97143" w:rsidRPr="00DB152C" w:rsidRDefault="00B97143" w:rsidP="00DB152C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Деловое письмо. Заявление.</w:t>
            </w:r>
          </w:p>
          <w:p w:rsidR="00B97143" w:rsidRPr="00DB152C" w:rsidRDefault="00B97143" w:rsidP="00DB152C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Сочинение на тему «Каков мастер, такова и работа».</w:t>
            </w:r>
          </w:p>
          <w:p w:rsidR="00B97143" w:rsidRPr="00DB152C" w:rsidRDefault="00B97143" w:rsidP="00DB152C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Деловое письмо. Заметка в стенгазету.</w:t>
            </w:r>
          </w:p>
          <w:p w:rsidR="00B97143" w:rsidRPr="00F56F4C" w:rsidRDefault="00B97143" w:rsidP="00F56F4C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97143" w:rsidRPr="008750B0" w:rsidRDefault="00B97143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8" w:type="dxa"/>
            <w:tcBorders>
              <w:top w:val="single" w:sz="4" w:space="0" w:color="auto"/>
              <w:bottom w:val="single" w:sz="4" w:space="0" w:color="auto"/>
            </w:tcBorders>
          </w:tcPr>
          <w:p w:rsidR="00B97143" w:rsidRDefault="00B97143" w:rsidP="00DB152C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Проверочный диктант «Правописание окончаний прилагательных единственного числа».</w:t>
            </w:r>
          </w:p>
          <w:p w:rsidR="00F56F4C" w:rsidRPr="00DB152C" w:rsidRDefault="00F56F4C" w:rsidP="00DB152C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Тест-контроль «Имя прилагательное».</w:t>
            </w:r>
          </w:p>
          <w:p w:rsidR="00B97143" w:rsidRPr="00DB152C" w:rsidRDefault="00B97143" w:rsidP="00DB152C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вторую четверть.</w:t>
            </w:r>
          </w:p>
          <w:p w:rsidR="00B97143" w:rsidRPr="00DB152C" w:rsidRDefault="00B97143" w:rsidP="00DB152C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B97143" w:rsidRPr="008750B0" w:rsidRDefault="00B97143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52C" w:rsidRPr="008750B0" w:rsidTr="00DB152C">
        <w:trPr>
          <w:trHeight w:val="3555"/>
        </w:trPr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B152C" w:rsidRPr="00DB152C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5904" w:type="dxa"/>
            <w:tcBorders>
              <w:top w:val="single" w:sz="4" w:space="0" w:color="auto"/>
              <w:bottom w:val="single" w:sz="4" w:space="0" w:color="auto"/>
            </w:tcBorders>
          </w:tcPr>
          <w:p w:rsidR="00DB152C" w:rsidRPr="00DB152C" w:rsidRDefault="00DB152C" w:rsidP="00DB152C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Деловое письмо. Письмо и его роль в жизни людей.</w:t>
            </w:r>
          </w:p>
          <w:p w:rsidR="00DB152C" w:rsidRPr="00DB152C" w:rsidRDefault="00DB152C" w:rsidP="00DB152C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«Глагол».</w:t>
            </w:r>
          </w:p>
          <w:p w:rsidR="00DB152C" w:rsidRPr="00DB152C" w:rsidRDefault="00DB152C" w:rsidP="00DB152C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Сочинение по картине Васнецова «После побоища Игоря Святославовича с  половцами».</w:t>
            </w:r>
          </w:p>
          <w:p w:rsidR="00DB152C" w:rsidRPr="00DB152C" w:rsidRDefault="00DB152C" w:rsidP="00DB152C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Деловое письмо. Виды писем. Письмо-поздравление.</w:t>
            </w:r>
          </w:p>
          <w:p w:rsidR="00DB152C" w:rsidRPr="00DB152C" w:rsidRDefault="00F56F4C" w:rsidP="00DB152C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</w:t>
            </w:r>
            <w:r w:rsidR="00DB152C" w:rsidRPr="00DB152C">
              <w:rPr>
                <w:rFonts w:ascii="Times New Roman" w:hAnsi="Times New Roman" w:cs="Times New Roman"/>
                <w:sz w:val="28"/>
                <w:szCs w:val="28"/>
              </w:rPr>
              <w:t xml:space="preserve"> урок «Глагол».</w:t>
            </w:r>
          </w:p>
          <w:p w:rsidR="00F56F4C" w:rsidRDefault="00F56F4C" w:rsidP="00F56F4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F4C" w:rsidRDefault="00F56F4C" w:rsidP="00F56F4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2C" w:rsidRPr="00DB152C" w:rsidRDefault="00DB152C" w:rsidP="00DB152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«Сложное предложение».</w:t>
            </w:r>
          </w:p>
          <w:p w:rsidR="00DB152C" w:rsidRPr="00DB152C" w:rsidRDefault="00DB152C" w:rsidP="00DB152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Проверочная работа «Обращение».</w:t>
            </w:r>
          </w:p>
          <w:p w:rsidR="00DB152C" w:rsidRPr="00DB152C" w:rsidRDefault="00DB152C" w:rsidP="00DB152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Деловое письмо. Объявление. Виды объявлений.</w:t>
            </w:r>
          </w:p>
          <w:p w:rsidR="00DB152C" w:rsidRPr="00DB152C" w:rsidRDefault="00DB152C" w:rsidP="00DB152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«Сложное предложение с союзами и, а, но».</w:t>
            </w:r>
          </w:p>
          <w:p w:rsidR="00DB152C" w:rsidRPr="00DB152C" w:rsidRDefault="00DB152C" w:rsidP="00DB152C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«Однородные члены предложения».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152C" w:rsidRPr="008750B0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8" w:type="dxa"/>
            <w:tcBorders>
              <w:top w:val="single" w:sz="4" w:space="0" w:color="auto"/>
              <w:bottom w:val="single" w:sz="4" w:space="0" w:color="auto"/>
            </w:tcBorders>
          </w:tcPr>
          <w:p w:rsidR="00DB152C" w:rsidRDefault="00DB152C" w:rsidP="00DB152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третью четверть.</w:t>
            </w:r>
          </w:p>
          <w:p w:rsidR="00F56F4C" w:rsidRPr="00F56F4C" w:rsidRDefault="00F56F4C" w:rsidP="00F56F4C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F4C">
              <w:rPr>
                <w:rFonts w:ascii="Times New Roman" w:hAnsi="Times New Roman" w:cs="Times New Roman"/>
                <w:sz w:val="28"/>
                <w:szCs w:val="28"/>
              </w:rPr>
              <w:t>Тест-контроль «Местоимение».</w:t>
            </w:r>
          </w:p>
          <w:p w:rsidR="00F56F4C" w:rsidRPr="00F56F4C" w:rsidRDefault="00F56F4C" w:rsidP="00F56F4C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2C" w:rsidRPr="00F56F4C" w:rsidRDefault="00DB152C" w:rsidP="00DB15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2C" w:rsidRPr="00F56F4C" w:rsidRDefault="00DB152C" w:rsidP="00DB15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2C" w:rsidRPr="00F56F4C" w:rsidRDefault="00DB152C" w:rsidP="00DB15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2C" w:rsidRPr="00F56F4C" w:rsidRDefault="00DB152C" w:rsidP="00DB15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2C" w:rsidRPr="00F56F4C" w:rsidRDefault="00DB152C" w:rsidP="00DB15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2C" w:rsidRPr="00F56F4C" w:rsidRDefault="00DB152C" w:rsidP="00DB15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2C" w:rsidRPr="00F56F4C" w:rsidRDefault="00DB152C" w:rsidP="00DB15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2C" w:rsidRPr="00F56F4C" w:rsidRDefault="00DB152C" w:rsidP="00DB15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52C" w:rsidRPr="00F56F4C" w:rsidRDefault="00DB152C" w:rsidP="00F56F4C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F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Диктант «Предложения с однородными членами».</w:t>
            </w:r>
          </w:p>
          <w:p w:rsidR="00DB152C" w:rsidRPr="00DB152C" w:rsidRDefault="00DB152C" w:rsidP="00DB152C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за четвертую четверть.</w:t>
            </w:r>
          </w:p>
          <w:p w:rsidR="00DB152C" w:rsidRPr="00DB152C" w:rsidRDefault="00DB152C" w:rsidP="00DB152C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B152C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год.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DB152C" w:rsidRPr="008750B0" w:rsidRDefault="00DB152C" w:rsidP="008750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50B0" w:rsidRDefault="008750B0"/>
    <w:sectPr w:rsidR="008750B0" w:rsidSect="008750B0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2B67"/>
    <w:multiLevelType w:val="hybridMultilevel"/>
    <w:tmpl w:val="B5CE27DC"/>
    <w:lvl w:ilvl="0" w:tplc="34D0864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D0C31"/>
    <w:multiLevelType w:val="hybridMultilevel"/>
    <w:tmpl w:val="DEA6138E"/>
    <w:lvl w:ilvl="0" w:tplc="34D0864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5B2903"/>
    <w:multiLevelType w:val="hybridMultilevel"/>
    <w:tmpl w:val="32B802C0"/>
    <w:lvl w:ilvl="0" w:tplc="34D0864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E9382E"/>
    <w:multiLevelType w:val="hybridMultilevel"/>
    <w:tmpl w:val="F7E6E7AA"/>
    <w:lvl w:ilvl="0" w:tplc="09A8BA8C">
      <w:start w:val="1"/>
      <w:numFmt w:val="decimal"/>
      <w:lvlText w:val="%1."/>
      <w:lvlJc w:val="center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431C8"/>
    <w:multiLevelType w:val="hybridMultilevel"/>
    <w:tmpl w:val="051ED092"/>
    <w:lvl w:ilvl="0" w:tplc="34D0864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09280A"/>
    <w:multiLevelType w:val="hybridMultilevel"/>
    <w:tmpl w:val="604CC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75A3E"/>
    <w:multiLevelType w:val="hybridMultilevel"/>
    <w:tmpl w:val="5E1E0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A00E9E"/>
    <w:multiLevelType w:val="hybridMultilevel"/>
    <w:tmpl w:val="089A7F52"/>
    <w:lvl w:ilvl="0" w:tplc="34D0864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3C21A82"/>
    <w:multiLevelType w:val="hybridMultilevel"/>
    <w:tmpl w:val="6C5CA0D8"/>
    <w:lvl w:ilvl="0" w:tplc="34D0864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AF843CE"/>
    <w:multiLevelType w:val="hybridMultilevel"/>
    <w:tmpl w:val="F75E67C0"/>
    <w:lvl w:ilvl="0" w:tplc="34D0864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750B0"/>
    <w:rsid w:val="00013CAC"/>
    <w:rsid w:val="000A62F5"/>
    <w:rsid w:val="000F7466"/>
    <w:rsid w:val="00370A4D"/>
    <w:rsid w:val="00616243"/>
    <w:rsid w:val="00855C4F"/>
    <w:rsid w:val="008750B0"/>
    <w:rsid w:val="009F73E8"/>
    <w:rsid w:val="00B97143"/>
    <w:rsid w:val="00D72051"/>
    <w:rsid w:val="00DB152C"/>
    <w:rsid w:val="00F56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0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74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2010-09-10T07:10:00Z</dcterms:created>
  <dcterms:modified xsi:type="dcterms:W3CDTF">2010-09-13T07:23:00Z</dcterms:modified>
</cp:coreProperties>
</file>